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4D" w:rsidRPr="00E9124D" w:rsidRDefault="00E9124D" w:rsidP="00E9124D">
      <w:pPr>
        <w:pStyle w:val="a3"/>
        <w:jc w:val="center"/>
      </w:pPr>
      <w:r w:rsidRPr="00E9124D">
        <w:rPr>
          <w:rStyle w:val="a4"/>
          <w:u w:val="single"/>
        </w:rPr>
        <w:t xml:space="preserve">ПОЛОЖЕНИЕ О ПИТОМНИКАХ </w:t>
      </w:r>
      <w:bookmarkStart w:id="0" w:name="_GoBack"/>
      <w:bookmarkEnd w:id="0"/>
      <w:r w:rsidRPr="00E9124D">
        <w:t> </w:t>
      </w:r>
      <w:r w:rsidRPr="00E9124D">
        <w:rPr>
          <w:rStyle w:val="a4"/>
          <w:u w:val="single"/>
        </w:rPr>
        <w:t>КЛК «</w:t>
      </w:r>
      <w:proofErr w:type="spellStart"/>
      <w:r w:rsidRPr="00E9124D">
        <w:rPr>
          <w:rStyle w:val="a4"/>
          <w:u w:val="single"/>
        </w:rPr>
        <w:t>Котомир</w:t>
      </w:r>
      <w:proofErr w:type="spellEnd"/>
      <w:r w:rsidRPr="00E9124D">
        <w:rPr>
          <w:rStyle w:val="a4"/>
          <w:u w:val="single"/>
        </w:rPr>
        <w:t>»</w:t>
      </w:r>
    </w:p>
    <w:p w:rsidR="00E9124D" w:rsidRPr="00E9124D" w:rsidRDefault="00E9124D" w:rsidP="00E9124D">
      <w:pPr>
        <w:pStyle w:val="a3"/>
      </w:pPr>
      <w:r w:rsidRPr="00E9124D">
        <w:t>          Питомник является племенной структурой, объединяющей одно или нескольких племенных животных одного или нескольких владельцев, имеющей лицензию WCF, название и, возможно, эмблему.</w:t>
      </w:r>
    </w:p>
    <w:p w:rsidR="00E9124D" w:rsidRPr="00E9124D" w:rsidRDefault="00E9124D" w:rsidP="00E9124D">
      <w:pPr>
        <w:pStyle w:val="a3"/>
      </w:pPr>
      <w:r w:rsidRPr="00E9124D">
        <w:t>          Для регистрации питомника в системе WCF владелец обязан:</w:t>
      </w:r>
      <w:r w:rsidRPr="00E9124D">
        <w:br/>
        <w:t>  - иметь хотя бы одну племенную кошку;</w:t>
      </w:r>
      <w:r w:rsidRPr="00E9124D">
        <w:br/>
        <w:t>  - быть членом клуба;</w:t>
      </w:r>
      <w:r w:rsidRPr="00E9124D">
        <w:br/>
        <w:t>  - иметь сертификат курсов заводчиков-</w:t>
      </w:r>
      <w:proofErr w:type="spellStart"/>
      <w:r w:rsidRPr="00E9124D">
        <w:t>фелинологов</w:t>
      </w:r>
      <w:proofErr w:type="spellEnd"/>
      <w:r w:rsidRPr="00E9124D">
        <w:t>;</w:t>
      </w:r>
      <w:r w:rsidRPr="00E9124D">
        <w:br/>
        <w:t>  - иметь опыт племенной работы не менее двух лет.</w:t>
      </w:r>
      <w:r w:rsidRPr="00E9124D">
        <w:br/>
        <w:t>          Член клуба, зарегистрировавший питомник, получает статус владельца питомника, а если в состав питомника включаются животные разных владельцев - руководителя питомника.</w:t>
      </w:r>
      <w:r w:rsidRPr="00E9124D">
        <w:br/>
        <w:t>          Если член клуба имеет несколько племенных животных, то он имеет право ввести в состав питомника всех животных или часть их. На животных, не вошедших в состав питомника, обязательными для исполнения являются правила Племенного положения клуба.</w:t>
      </w:r>
      <w:r w:rsidRPr="00E9124D">
        <w:br/>
        <w:t>          К кличкам всех котят, происходящих от животных, включенных в состав питомника, присоединяется название питомника.</w:t>
      </w:r>
      <w:r w:rsidRPr="00E9124D">
        <w:br/>
        <w:t>          В случае если родители помета котят принадлежат к разным питомникам, то всем котятам к кличке добавляется наименование питомника кошки-мамы.</w:t>
      </w:r>
    </w:p>
    <w:p w:rsidR="00E9124D" w:rsidRPr="00E9124D" w:rsidRDefault="00E9124D" w:rsidP="00E9124D">
      <w:pPr>
        <w:pStyle w:val="a3"/>
      </w:pPr>
      <w:r w:rsidRPr="00E9124D">
        <w:t>          Следует только помнить, что по правилам Племенного положения клуба общая длина клички животного в родословной, оформленной в клубе, не должна превышать 35 букв (включая пробелы) и может состоять не более чем из четырех слов (исключая предлоги и союзы).</w:t>
      </w:r>
    </w:p>
    <w:p w:rsidR="00E9124D" w:rsidRPr="00E9124D" w:rsidRDefault="00E9124D" w:rsidP="00E9124D">
      <w:pPr>
        <w:pStyle w:val="a3"/>
      </w:pPr>
      <w:r w:rsidRPr="00E9124D">
        <w:t xml:space="preserve">          Владелец (руководитель) питомника имеет право зарегистрировать свою эмблему для использования в рекламных целях. Эмблема питомника не должна повторять или использовать элементы эмблем уже зарегистрированных питомников, </w:t>
      </w:r>
      <w:proofErr w:type="spellStart"/>
      <w:r w:rsidRPr="00E9124D">
        <w:t>фелинологических</w:t>
      </w:r>
      <w:proofErr w:type="spellEnd"/>
      <w:r w:rsidRPr="00E9124D">
        <w:t xml:space="preserve"> клубов и федераций. Эмблемы питомников, входящих в состав клуба, могут быть использованы правлением клуба в рекламных целях клуба с согласия владельцев (руководителей) питомников.</w:t>
      </w:r>
    </w:p>
    <w:p w:rsidR="00E9124D" w:rsidRPr="00E9124D" w:rsidRDefault="00E9124D" w:rsidP="00E9124D">
      <w:pPr>
        <w:pStyle w:val="a3"/>
      </w:pPr>
      <w:r w:rsidRPr="00E9124D">
        <w:t>          Владелец (руководитель) питомника, входящего в состав клуба, обязан:</w:t>
      </w:r>
      <w:r w:rsidRPr="00E9124D">
        <w:br/>
        <w:t>  - исполнять требования положения WCF о питомниках;</w:t>
      </w:r>
      <w:r w:rsidRPr="00E9124D">
        <w:br/>
        <w:t>  - соблюдать правила Племенного положения клуба;</w:t>
      </w:r>
      <w:r w:rsidRPr="00E9124D">
        <w:br/>
        <w:t>  - обеспечивать надлежащий уход и содержание племенных животных питомника;</w:t>
      </w:r>
      <w:r w:rsidRPr="00E9124D">
        <w:br/>
        <w:t>  - своевременно представлять отчеты о племенной работе питомника в объеме и сроки, установленные племенной комиссией клуба.</w:t>
      </w:r>
    </w:p>
    <w:p w:rsidR="00E9124D" w:rsidRPr="00E9124D" w:rsidRDefault="00E9124D" w:rsidP="00E9124D">
      <w:pPr>
        <w:pStyle w:val="a3"/>
      </w:pPr>
      <w:r w:rsidRPr="00E9124D">
        <w:t>          Владелец (руководитель) питомника, входящего в состав клуба, имеет право самостоятельно планировать племенную работу в питомнике. При этом он несет личную ответственность за породные качества котят своего разведения.</w:t>
      </w:r>
    </w:p>
    <w:p w:rsidR="00E9124D" w:rsidRPr="00E9124D" w:rsidRDefault="00E9124D" w:rsidP="00E9124D">
      <w:pPr>
        <w:pStyle w:val="a3"/>
      </w:pPr>
      <w:r w:rsidRPr="00E9124D">
        <w:t xml:space="preserve">          </w:t>
      </w:r>
      <w:r w:rsidRPr="00E9124D">
        <w:rPr>
          <w:u w:val="single"/>
        </w:rPr>
        <w:t>В случае обнаружения нарушений в деятельности питомника по представлению племенной комиссии клуба лицензия у владельца (руководителя) питомника может быть отозвана.</w:t>
      </w:r>
    </w:p>
    <w:p w:rsidR="001B62C4" w:rsidRPr="00E9124D" w:rsidRDefault="001B62C4">
      <w:pPr>
        <w:rPr>
          <w:sz w:val="24"/>
          <w:szCs w:val="24"/>
        </w:rPr>
      </w:pPr>
    </w:p>
    <w:sectPr w:rsidR="001B62C4" w:rsidRPr="00E9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66"/>
    <w:rsid w:val="001B62C4"/>
    <w:rsid w:val="006D2A66"/>
    <w:rsid w:val="00E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2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katyuna</dc:creator>
  <cp:keywords/>
  <dc:description/>
  <cp:lastModifiedBy>katyuna</cp:lastModifiedBy>
  <cp:revision>3</cp:revision>
  <dcterms:created xsi:type="dcterms:W3CDTF">2015-01-21T08:00:00Z</dcterms:created>
  <dcterms:modified xsi:type="dcterms:W3CDTF">2015-01-21T08:01:00Z</dcterms:modified>
</cp:coreProperties>
</file>